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E7D639" w14:textId="77777777" w:rsidR="002360CA" w:rsidRPr="00207778" w:rsidRDefault="00000000" w:rsidP="00207778">
      <w:pPr>
        <w:pStyle w:val="Heading1"/>
        <w:jc w:val="center"/>
        <w:rPr>
          <w:color w:val="000000" w:themeColor="text1"/>
        </w:rPr>
      </w:pPr>
      <w:r w:rsidRPr="00207778">
        <w:rPr>
          <w:color w:val="000000" w:themeColor="text1"/>
        </w:rPr>
        <w:t>SADHANA DURAI</w:t>
      </w:r>
    </w:p>
    <w:p w14:paraId="52548E1B" w14:textId="394ACE5C" w:rsidR="002360CA" w:rsidRDefault="00000000">
      <w:pPr>
        <w:spacing w:after="200"/>
        <w:jc w:val="center"/>
      </w:pPr>
      <w:r>
        <w:t xml:space="preserve">Toronto, ON | sadhanadurai02@gmail.com | </w:t>
      </w:r>
      <w:hyperlink r:id="rId5" w:history="1">
        <w:r w:rsidRPr="00207778">
          <w:rPr>
            <w:rStyle w:val="Hyperlink"/>
          </w:rPr>
          <w:t>linkedin.com/in/sadhanadurai</w:t>
        </w:r>
      </w:hyperlink>
    </w:p>
    <w:p w14:paraId="10DC7642" w14:textId="77777777" w:rsidR="002360CA" w:rsidRPr="00207778" w:rsidRDefault="00000000" w:rsidP="00207778">
      <w:pPr>
        <w:pStyle w:val="Heading2"/>
        <w:spacing w:after="100"/>
        <w:jc w:val="both"/>
        <w:rPr>
          <w:color w:val="000000" w:themeColor="text1"/>
          <w:u w:val="single"/>
        </w:rPr>
      </w:pPr>
      <w:r w:rsidRPr="00207778">
        <w:rPr>
          <w:color w:val="000000" w:themeColor="text1"/>
          <w:u w:val="single"/>
        </w:rPr>
        <w:t>PROFESSIONAL SUMMARY</w:t>
      </w:r>
    </w:p>
    <w:p w14:paraId="74B16A49" w14:textId="545F9FDD" w:rsidR="002360CA" w:rsidRDefault="00207778" w:rsidP="00207778">
      <w:pPr>
        <w:spacing w:after="200"/>
        <w:jc w:val="both"/>
      </w:pPr>
      <w:r w:rsidRPr="00207778">
        <w:t xml:space="preserve">Results-driven Sales Development professional with 4+ years of experience generating qualified pipeline through outbound prospecting, consultative selling, and customer acquisition. </w:t>
      </w:r>
      <w:r>
        <w:t xml:space="preserve">2x </w:t>
      </w:r>
      <w:r w:rsidRPr="00207778">
        <w:t>Bell ALL STAR Award recipient (2024, 2025) recognized for top sales performance. Skilled in B2B sales cycles, lead qualification, discovery conversations, objection handling, and pipeline development. Currently expanding expertise in SaaS sales, Sa</w:t>
      </w:r>
      <w:r>
        <w:t>lesforce,</w:t>
      </w:r>
      <w:r w:rsidRPr="00207778">
        <w:t xml:space="preserve"> </w:t>
      </w:r>
      <w:r w:rsidRPr="00207778">
        <w:t>LinkedIn Sales Navigator</w:t>
      </w:r>
      <w:r>
        <w:t>.</w:t>
      </w:r>
    </w:p>
    <w:p w14:paraId="55476815" w14:textId="77777777" w:rsidR="002360CA" w:rsidRPr="00207778" w:rsidRDefault="00000000" w:rsidP="00207778">
      <w:pPr>
        <w:pStyle w:val="Heading2"/>
        <w:spacing w:after="100"/>
        <w:jc w:val="both"/>
        <w:rPr>
          <w:color w:val="000000" w:themeColor="text1"/>
          <w:u w:val="single"/>
        </w:rPr>
      </w:pPr>
      <w:r w:rsidRPr="00207778">
        <w:rPr>
          <w:color w:val="000000" w:themeColor="text1"/>
          <w:u w:val="single"/>
        </w:rPr>
        <w:t>CORE COMPETENCIES</w:t>
      </w:r>
    </w:p>
    <w:p w14:paraId="2F70C752" w14:textId="342DDE07" w:rsidR="002360CA" w:rsidRDefault="00000000" w:rsidP="00207778">
      <w:pPr>
        <w:spacing w:after="200"/>
        <w:jc w:val="both"/>
      </w:pPr>
      <w:r>
        <w:t xml:space="preserve">Strategic Outbound Prospecting • Sales Conversations • Lead Qualification &amp; Analysis • Consultative Selling &amp; Problem </w:t>
      </w:r>
      <w:r w:rsidR="00207778">
        <w:t>Diagnosing</w:t>
      </w:r>
      <w:r>
        <w:t xml:space="preserve"> • Objection Handling • Pipeline Development • SaaS Sales Cycles • MEDDPICC &amp; BANT Frameworks • Salesforce CRM • Account Strategy &amp; Research</w:t>
      </w:r>
      <w:r w:rsidR="00207778">
        <w:t xml:space="preserve"> </w:t>
      </w:r>
      <w:r w:rsidR="00207778">
        <w:t>•</w:t>
      </w:r>
      <w:r w:rsidR="00207778">
        <w:t xml:space="preserve"> C</w:t>
      </w:r>
      <w:r w:rsidR="00207778" w:rsidRPr="00207778">
        <w:t>old calling</w:t>
      </w:r>
      <w:r w:rsidR="00207778">
        <w:t xml:space="preserve"> • </w:t>
      </w:r>
      <w:r w:rsidR="00207778">
        <w:t>E</w:t>
      </w:r>
      <w:r w:rsidR="00207778">
        <w:t xml:space="preserve">mail outreach • </w:t>
      </w:r>
      <w:r w:rsidR="00207778">
        <w:t>AI</w:t>
      </w:r>
    </w:p>
    <w:p w14:paraId="149B5887" w14:textId="77777777" w:rsidR="002360CA" w:rsidRPr="00207778" w:rsidRDefault="00000000" w:rsidP="00207778">
      <w:pPr>
        <w:pStyle w:val="Heading2"/>
        <w:spacing w:after="100"/>
        <w:jc w:val="both"/>
        <w:rPr>
          <w:color w:val="000000" w:themeColor="text1"/>
          <w:u w:val="single"/>
        </w:rPr>
      </w:pPr>
      <w:r w:rsidRPr="00207778">
        <w:rPr>
          <w:color w:val="000000" w:themeColor="text1"/>
          <w:u w:val="single"/>
        </w:rPr>
        <w:t>CERTIFICATIONS &amp; TRAINING</w:t>
      </w:r>
    </w:p>
    <w:p w14:paraId="269FEE50" w14:textId="6E3CD9AB" w:rsidR="002360CA" w:rsidRDefault="00000000" w:rsidP="00207778">
      <w:pPr>
        <w:spacing w:after="200"/>
        <w:jc w:val="both"/>
      </w:pPr>
      <w:r>
        <w:t>MEDDPICC Sales Framework • Salesforce Trailhead CRM &amp; Sales Fundamentals • HubSpot Sales Software Certification • B2B Sales Strategy &amp; Consultative Sel</w:t>
      </w:r>
      <w:r w:rsidR="00207778">
        <w:t xml:space="preserve">ling </w:t>
      </w:r>
      <w:r w:rsidR="00207778">
        <w:t xml:space="preserve">• </w:t>
      </w:r>
      <w:r w:rsidR="00207778" w:rsidRPr="00207778">
        <w:t>LinkedIn Sales Navigator</w:t>
      </w:r>
      <w:r w:rsidR="00207778">
        <w:t xml:space="preserve">.• </w:t>
      </w:r>
      <w:r w:rsidR="00207778">
        <w:t xml:space="preserve">Apollo.io </w:t>
      </w:r>
      <w:r w:rsidR="00207778">
        <w:t xml:space="preserve">• </w:t>
      </w:r>
      <w:r w:rsidR="00207778">
        <w:t>Salesloft</w:t>
      </w:r>
    </w:p>
    <w:p w14:paraId="60864089" w14:textId="77777777" w:rsidR="002360CA" w:rsidRPr="00207778" w:rsidRDefault="00000000" w:rsidP="00207778">
      <w:pPr>
        <w:pStyle w:val="Heading2"/>
        <w:spacing w:after="100"/>
        <w:jc w:val="both"/>
        <w:rPr>
          <w:color w:val="000000" w:themeColor="text1"/>
          <w:u w:val="single"/>
        </w:rPr>
      </w:pPr>
      <w:r w:rsidRPr="00207778">
        <w:rPr>
          <w:color w:val="000000" w:themeColor="text1"/>
          <w:u w:val="single"/>
        </w:rPr>
        <w:t>PROFESSIONAL EXPERIENCE</w:t>
      </w:r>
    </w:p>
    <w:p w14:paraId="1966C0EE" w14:textId="77777777" w:rsidR="002360CA" w:rsidRDefault="00000000" w:rsidP="00207778">
      <w:pPr>
        <w:jc w:val="both"/>
      </w:pPr>
      <w:r>
        <w:t>SALES SPECIALIST – BUSINESS DEVELOPMENT</w:t>
      </w:r>
    </w:p>
    <w:p w14:paraId="1604394A" w14:textId="2628D4FC" w:rsidR="002360CA" w:rsidRDefault="00000000" w:rsidP="00207778">
      <w:pPr>
        <w:spacing w:after="100"/>
        <w:jc w:val="both"/>
      </w:pPr>
      <w:r>
        <w:t xml:space="preserve">NQX (on behalf of Bell Canada) | 2024 – </w:t>
      </w:r>
      <w:r w:rsidR="00207778">
        <w:t>Present</w:t>
      </w:r>
    </w:p>
    <w:p w14:paraId="29958A42" w14:textId="45D310EB" w:rsidR="00207778" w:rsidRDefault="00207778" w:rsidP="00207778">
      <w:pPr>
        <w:spacing w:after="50"/>
        <w:jc w:val="both"/>
      </w:pPr>
      <w:r w:rsidRPr="00207778">
        <w:t xml:space="preserve">• </w:t>
      </w:r>
      <w:r>
        <w:t xml:space="preserve">2x </w:t>
      </w:r>
      <w:r w:rsidRPr="00207778">
        <w:t>Bell ALL STAR Top Performer recognition in 2024 and 2025 for strong sales results, customer experience, and operational performance.</w:t>
      </w:r>
    </w:p>
    <w:p w14:paraId="3F2CB84B" w14:textId="4D3CDFDC" w:rsidR="00207778" w:rsidRDefault="00207778" w:rsidP="00207778">
      <w:pPr>
        <w:jc w:val="both"/>
      </w:pPr>
      <w:r>
        <w:t xml:space="preserve">• Handle </w:t>
      </w:r>
      <w:r>
        <w:t>70</w:t>
      </w:r>
      <w:r>
        <w:t>+ customer interactions daily, using discovery questions, objection handling, and consultative selling to identify needs and generate sales opportunities.</w:t>
      </w:r>
    </w:p>
    <w:p w14:paraId="6BE713E5" w14:textId="3364E89E" w:rsidR="00207778" w:rsidRDefault="00207778" w:rsidP="00207778">
      <w:pPr>
        <w:jc w:val="both"/>
      </w:pPr>
      <w:r>
        <w:t>• Build pipeline through outbound outreach, follow-up calls, referrals, and customer engagement, consistently uncovering new revenue opportunities.</w:t>
      </w:r>
    </w:p>
    <w:p w14:paraId="7DE741F5" w14:textId="413CCC3E" w:rsidR="00207778" w:rsidRDefault="00207778" w:rsidP="00207778">
      <w:pPr>
        <w:jc w:val="both"/>
      </w:pPr>
      <w:r>
        <w:t>• Qualify prospects by assessing business needs, pain points, timelines, and decision-making requirements before recommending solutions.</w:t>
      </w:r>
    </w:p>
    <w:p w14:paraId="6948B3DA" w14:textId="77777777" w:rsidR="00207778" w:rsidRDefault="00207778" w:rsidP="00207778">
      <w:pPr>
        <w:jc w:val="both"/>
      </w:pPr>
      <w:r>
        <w:t>• Maintain accurate Salesforce CRM records, activity tracking, follow-up tasks, and customer notes to support pipeline management and sales reporting.</w:t>
      </w:r>
    </w:p>
    <w:p w14:paraId="2325FDB0" w14:textId="77777777" w:rsidR="00207778" w:rsidRDefault="00207778" w:rsidP="00207778">
      <w:pPr>
        <w:jc w:val="both"/>
      </w:pPr>
    </w:p>
    <w:p w14:paraId="30E64C98" w14:textId="442591F1" w:rsidR="002360CA" w:rsidRDefault="00000000" w:rsidP="00207778">
      <w:pPr>
        <w:jc w:val="both"/>
      </w:pPr>
      <w:r>
        <w:t>BUSINESS DEVELOPMENT</w:t>
      </w:r>
      <w:r w:rsidR="00207778">
        <w:t xml:space="preserve"> REPRESTATIVE</w:t>
      </w:r>
      <w:r>
        <w:t xml:space="preserve"> – LEAD GENERATION &amp; PIPELINE DEVELOPMENT</w:t>
      </w:r>
    </w:p>
    <w:p w14:paraId="0E1520E3" w14:textId="77777777" w:rsidR="002360CA" w:rsidRDefault="00000000" w:rsidP="00207778">
      <w:pPr>
        <w:spacing w:after="100"/>
        <w:jc w:val="both"/>
      </w:pPr>
      <w:r>
        <w:t>BYJU'S | 2019 – 2021</w:t>
      </w:r>
    </w:p>
    <w:p w14:paraId="1F99838F" w14:textId="54742E01" w:rsidR="00207778" w:rsidRDefault="00207778" w:rsidP="00207778">
      <w:pPr>
        <w:spacing w:after="50"/>
        <w:jc w:val="both"/>
      </w:pPr>
      <w:r>
        <w:t xml:space="preserve">• </w:t>
      </w:r>
      <w:r w:rsidRPr="00207778">
        <w:t>Executed 80+ daily outbound prospecting calls to generate new opportunities and qualify leads, achieving a 40% call-to-meeting conversion rate</w:t>
      </w:r>
    </w:p>
    <w:p w14:paraId="6DD26F4A" w14:textId="0815C125" w:rsidR="00207778" w:rsidRDefault="00207778" w:rsidP="00207778">
      <w:pPr>
        <w:spacing w:after="50"/>
        <w:jc w:val="both"/>
      </w:pPr>
      <w:r w:rsidRPr="00207778">
        <w:t>• Ranked among the top 5% of Business Development Associates for sales performance, target attainment, and opportunity generation.</w:t>
      </w:r>
    </w:p>
    <w:p w14:paraId="480234BB" w14:textId="459F67AE" w:rsidR="00207778" w:rsidRDefault="00207778" w:rsidP="00207778">
      <w:pPr>
        <w:spacing w:after="50"/>
        <w:jc w:val="both"/>
      </w:pPr>
      <w:r>
        <w:t>• Conducted account research and personalized outreach to understand customer challenges, engage decision-makers, and increase response rates.</w:t>
      </w:r>
    </w:p>
    <w:p w14:paraId="016FE6C5" w14:textId="0F5963BE" w:rsidR="00207778" w:rsidRDefault="00207778" w:rsidP="00207778">
      <w:pPr>
        <w:spacing w:after="50"/>
        <w:jc w:val="both"/>
      </w:pPr>
      <w:r>
        <w:t>• Led discovery conversations to identify customer needs, pain points, timelines, and buying intent, qualifying opportunities before advancing them through the sales process.</w:t>
      </w:r>
    </w:p>
    <w:p w14:paraId="45031832" w14:textId="2C416D98" w:rsidR="00207778" w:rsidRDefault="00207778" w:rsidP="00207778">
      <w:pPr>
        <w:spacing w:after="50"/>
        <w:jc w:val="both"/>
      </w:pPr>
      <w:r>
        <w:t xml:space="preserve">• Managed </w:t>
      </w:r>
      <w:r>
        <w:t>end to end</w:t>
      </w:r>
      <w:r>
        <w:t xml:space="preserve"> sales cycle from prospecting and lead qualification through objection handling, solution discussions, and closing activities.</w:t>
      </w:r>
    </w:p>
    <w:p w14:paraId="2DEF460B" w14:textId="77777777" w:rsidR="00207778" w:rsidRDefault="00207778" w:rsidP="00207778">
      <w:pPr>
        <w:jc w:val="both"/>
      </w:pPr>
    </w:p>
    <w:p w14:paraId="79D5562B" w14:textId="5F893626" w:rsidR="002360CA" w:rsidRDefault="00000000" w:rsidP="00207778">
      <w:pPr>
        <w:jc w:val="both"/>
      </w:pPr>
      <w:r>
        <w:t>OPERATIONS COORDINATOR</w:t>
      </w:r>
    </w:p>
    <w:p w14:paraId="0857BB5E" w14:textId="761AD222" w:rsidR="002360CA" w:rsidRDefault="00000000" w:rsidP="00207778">
      <w:pPr>
        <w:spacing w:after="100"/>
        <w:jc w:val="both"/>
      </w:pPr>
      <w:r>
        <w:t>Kerry  Logistics | 2018 – 2019</w:t>
      </w:r>
    </w:p>
    <w:p w14:paraId="09FF34AC" w14:textId="5B393D3F" w:rsidR="00207778" w:rsidRDefault="00207778" w:rsidP="00207778">
      <w:pPr>
        <w:spacing w:after="50"/>
        <w:jc w:val="both"/>
      </w:pPr>
      <w:r>
        <w:t xml:space="preserve">• </w:t>
      </w:r>
      <w:r w:rsidRPr="00207778">
        <w:t>Coordinated stakeholder communication across vendors, customers, and internal teams to support service delivery and customer requirements; managed inquiries, scheduling logistics</w:t>
      </w:r>
      <w:r>
        <w:t xml:space="preserve"> </w:t>
      </w:r>
      <w:r w:rsidRPr="00207778">
        <w:t>and operational escalations while maintaining professional relationships.</w:t>
      </w:r>
    </w:p>
    <w:p w14:paraId="0DC0A840" w14:textId="7A1F4B0C" w:rsidR="00207778" w:rsidRDefault="00207778" w:rsidP="00207778">
      <w:pPr>
        <w:spacing w:after="50"/>
        <w:jc w:val="both"/>
      </w:pPr>
      <w:r>
        <w:t xml:space="preserve">• </w:t>
      </w:r>
      <w:r w:rsidRPr="00207778">
        <w:t>Translated operational complexity into clear status updates and strategic reports for internal leadership</w:t>
      </w:r>
      <w:r>
        <w:t xml:space="preserve"> </w:t>
      </w:r>
      <w:r w:rsidRPr="00207778">
        <w:t>demonstrated ability to distill information and communicate actionable insights to executive stakeholders.</w:t>
      </w:r>
    </w:p>
    <w:p w14:paraId="3A582BD7" w14:textId="77777777" w:rsidR="002360CA" w:rsidRPr="00207778" w:rsidRDefault="00000000" w:rsidP="00207778">
      <w:pPr>
        <w:pStyle w:val="Heading2"/>
        <w:spacing w:after="100"/>
        <w:jc w:val="both"/>
        <w:rPr>
          <w:color w:val="000000" w:themeColor="text1"/>
          <w:u w:val="single"/>
        </w:rPr>
      </w:pPr>
      <w:r w:rsidRPr="00207778">
        <w:rPr>
          <w:color w:val="000000" w:themeColor="text1"/>
          <w:u w:val="single"/>
        </w:rPr>
        <w:t>EDUCATION</w:t>
      </w:r>
    </w:p>
    <w:p w14:paraId="2437C64F" w14:textId="1FB5133D" w:rsidR="002360CA" w:rsidRDefault="00000000" w:rsidP="00207778">
      <w:pPr>
        <w:jc w:val="both"/>
      </w:pPr>
      <w:r>
        <w:t>Post-Graduate Diploma – Supply Chain Management</w:t>
      </w:r>
      <w:r w:rsidR="00207778">
        <w:t xml:space="preserve"> </w:t>
      </w:r>
      <w:r>
        <w:t>Sault College</w:t>
      </w:r>
    </w:p>
    <w:p w14:paraId="6F667D06" w14:textId="75A95169" w:rsidR="002360CA" w:rsidRDefault="00000000" w:rsidP="00207778">
      <w:pPr>
        <w:jc w:val="both"/>
      </w:pPr>
      <w:r>
        <w:t>Bachelor of Commerce – Computer Applications</w:t>
      </w:r>
      <w:r w:rsidR="00207778">
        <w:t xml:space="preserve"> </w:t>
      </w:r>
      <w:r>
        <w:t>Women's Christian College</w:t>
      </w:r>
    </w:p>
    <w:sectPr w:rsidR="002360CA" w:rsidSect="00207778">
      <w:pgSz w:w="11906" w:h="16838"/>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E52D62"/>
    <w:multiLevelType w:val="hybridMultilevel"/>
    <w:tmpl w:val="517445C6"/>
    <w:lvl w:ilvl="0" w:tplc="CF14D5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7651B"/>
    <w:multiLevelType w:val="hybridMultilevel"/>
    <w:tmpl w:val="1B4C7BA2"/>
    <w:lvl w:ilvl="0" w:tplc="CF14D5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D662A1"/>
    <w:multiLevelType w:val="hybridMultilevel"/>
    <w:tmpl w:val="0A6C2750"/>
    <w:lvl w:ilvl="0" w:tplc="78C211BC">
      <w:start w:val="1"/>
      <w:numFmt w:val="bullet"/>
      <w:lvlText w:val="●"/>
      <w:lvlJc w:val="left"/>
      <w:pPr>
        <w:ind w:left="720" w:hanging="360"/>
      </w:pPr>
    </w:lvl>
    <w:lvl w:ilvl="1" w:tplc="B360D6E6">
      <w:start w:val="1"/>
      <w:numFmt w:val="bullet"/>
      <w:lvlText w:val="○"/>
      <w:lvlJc w:val="left"/>
      <w:pPr>
        <w:ind w:left="1440" w:hanging="360"/>
      </w:pPr>
    </w:lvl>
    <w:lvl w:ilvl="2" w:tplc="C55281F2">
      <w:start w:val="1"/>
      <w:numFmt w:val="bullet"/>
      <w:lvlText w:val="■"/>
      <w:lvlJc w:val="left"/>
      <w:pPr>
        <w:ind w:left="2160" w:hanging="360"/>
      </w:pPr>
    </w:lvl>
    <w:lvl w:ilvl="3" w:tplc="82DE0152">
      <w:start w:val="1"/>
      <w:numFmt w:val="bullet"/>
      <w:lvlText w:val="●"/>
      <w:lvlJc w:val="left"/>
      <w:pPr>
        <w:ind w:left="2880" w:hanging="360"/>
      </w:pPr>
    </w:lvl>
    <w:lvl w:ilvl="4" w:tplc="16B46D56">
      <w:start w:val="1"/>
      <w:numFmt w:val="bullet"/>
      <w:lvlText w:val="○"/>
      <w:lvlJc w:val="left"/>
      <w:pPr>
        <w:ind w:left="3600" w:hanging="360"/>
      </w:pPr>
    </w:lvl>
    <w:lvl w:ilvl="5" w:tplc="D3CE47A8">
      <w:start w:val="1"/>
      <w:numFmt w:val="bullet"/>
      <w:lvlText w:val="■"/>
      <w:lvlJc w:val="left"/>
      <w:pPr>
        <w:ind w:left="4320" w:hanging="360"/>
      </w:pPr>
    </w:lvl>
    <w:lvl w:ilvl="6" w:tplc="6554B116">
      <w:start w:val="1"/>
      <w:numFmt w:val="bullet"/>
      <w:lvlText w:val="●"/>
      <w:lvlJc w:val="left"/>
      <w:pPr>
        <w:ind w:left="5040" w:hanging="360"/>
      </w:pPr>
    </w:lvl>
    <w:lvl w:ilvl="7" w:tplc="15E8E166">
      <w:start w:val="1"/>
      <w:numFmt w:val="bullet"/>
      <w:lvlText w:val="●"/>
      <w:lvlJc w:val="left"/>
      <w:pPr>
        <w:ind w:left="5760" w:hanging="360"/>
      </w:pPr>
    </w:lvl>
    <w:lvl w:ilvl="8" w:tplc="88326B74">
      <w:start w:val="1"/>
      <w:numFmt w:val="bullet"/>
      <w:lvlText w:val="●"/>
      <w:lvlJc w:val="left"/>
      <w:pPr>
        <w:ind w:left="6480" w:hanging="360"/>
      </w:pPr>
    </w:lvl>
  </w:abstractNum>
  <w:abstractNum w:abstractNumId="3" w15:restartNumberingAfterBreak="0">
    <w:nsid w:val="47A370F4"/>
    <w:multiLevelType w:val="hybridMultilevel"/>
    <w:tmpl w:val="18D867E0"/>
    <w:lvl w:ilvl="0" w:tplc="9D6475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9889303">
    <w:abstractNumId w:val="2"/>
    <w:lvlOverride w:ilvl="0">
      <w:startOverride w:val="1"/>
    </w:lvlOverride>
  </w:num>
  <w:num w:numId="2" w16cid:durableId="607003342">
    <w:abstractNumId w:val="0"/>
  </w:num>
  <w:num w:numId="3" w16cid:durableId="383257297">
    <w:abstractNumId w:val="1"/>
  </w:num>
  <w:num w:numId="4" w16cid:durableId="159766627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0CA"/>
    <w:rsid w:val="00207778"/>
    <w:rsid w:val="002360CA"/>
    <w:rsid w:val="007A31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26979B7"/>
  <w15:docId w15:val="{BA364682-A632-6A41-8B7C-2920398D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07778"/>
    <w:rPr>
      <w:color w:val="605E5C"/>
      <w:shd w:val="clear" w:color="auto" w:fill="E1DFDD"/>
    </w:rPr>
  </w:style>
  <w:style w:type="paragraph" w:customStyle="1" w:styleId="isselectedend">
    <w:name w:val="isselectedend"/>
    <w:basedOn w:val="Normal"/>
    <w:rsid w:val="00207778"/>
    <w:pPr>
      <w:spacing w:before="100" w:beforeAutospacing="1" w:after="100" w:afterAutospacing="1"/>
    </w:pPr>
    <w:rPr>
      <w:sz w:val="24"/>
      <w:szCs w:val="24"/>
    </w:rPr>
  </w:style>
  <w:style w:type="paragraph" w:styleId="NormalWeb">
    <w:name w:val="Normal (Web)"/>
    <w:basedOn w:val="Normal"/>
    <w:uiPriority w:val="99"/>
    <w:semiHidden/>
    <w:unhideWhenUsed/>
    <w:rsid w:val="00207778"/>
    <w:pPr>
      <w:spacing w:before="100" w:beforeAutospacing="1" w:after="100" w:afterAutospacing="1"/>
    </w:pPr>
    <w:rPr>
      <w:sz w:val="24"/>
      <w:szCs w:val="24"/>
    </w:rPr>
  </w:style>
  <w:style w:type="paragraph" w:styleId="NoSpacing">
    <w:name w:val="No Spacing"/>
    <w:uiPriority w:val="1"/>
    <w:qFormat/>
    <w:rsid w:val="00207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nkedin.com/in/sadhanadur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528</Words>
  <Characters>3012</Characters>
  <Application>Microsoft Office Word</Application>
  <DocSecurity>0</DocSecurity>
  <Lines>25</Lines>
  <Paragraphs>7</Paragraphs>
  <ScaleCrop>false</ScaleCrop>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Sadhana Durai</cp:lastModifiedBy>
  <cp:revision>2</cp:revision>
  <dcterms:created xsi:type="dcterms:W3CDTF">2026-09-01T19:01:00Z</dcterms:created>
  <dcterms:modified xsi:type="dcterms:W3CDTF">2026-09-01T19:01:00Z</dcterms:modified>
</cp:coreProperties>
</file>